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65E3" w14:textId="65CB4C88" w:rsidR="0016081F" w:rsidRDefault="0016081F" w:rsidP="0016081F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E560CFF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57D04CD7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1D01596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4343D9A5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3AC69E8" w14:textId="77777777" w:rsidR="00A558D4" w:rsidRDefault="00A558D4" w:rsidP="00A558D4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67A2C1" w14:textId="3EC35722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237331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0EF90E7F" w:rsidR="00A558D4" w:rsidRPr="00237331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237331">
        <w:rPr>
          <w:sz w:val="26"/>
          <w:szCs w:val="26"/>
        </w:rPr>
        <w:t>1. В отношении объект</w:t>
      </w:r>
      <w:r w:rsidR="00315F0B">
        <w:rPr>
          <w:sz w:val="26"/>
          <w:szCs w:val="26"/>
        </w:rPr>
        <w:t xml:space="preserve">а </w:t>
      </w:r>
      <w:r w:rsidRPr="00237331">
        <w:rPr>
          <w:sz w:val="26"/>
          <w:szCs w:val="26"/>
        </w:rPr>
        <w:t>недвижимости:</w:t>
      </w:r>
    </w:p>
    <w:p w14:paraId="0880A49B" w14:textId="19E87FE5" w:rsidR="00A558D4" w:rsidRDefault="00753E08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земельного участка из категории земель- земли населенных пунктов, с разрешенным использованием: </w:t>
      </w:r>
      <w:r w:rsidR="00A558D4">
        <w:rPr>
          <w:sz w:val="26"/>
          <w:szCs w:val="26"/>
        </w:rPr>
        <w:t xml:space="preserve">для ведения </w:t>
      </w:r>
      <w:r w:rsidR="00A558D4" w:rsidRPr="00237331">
        <w:rPr>
          <w:sz w:val="26"/>
          <w:szCs w:val="26"/>
        </w:rPr>
        <w:t>личного подсобного хозяйства</w:t>
      </w:r>
      <w:r w:rsidR="00A558D4">
        <w:rPr>
          <w:sz w:val="26"/>
          <w:szCs w:val="26"/>
        </w:rPr>
        <w:t xml:space="preserve"> и</w:t>
      </w:r>
      <w:r w:rsidR="00A558D4" w:rsidRPr="00A416BE"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>индивидуального жилищного строительства,  с кадастровым номером 69:16:</w:t>
      </w:r>
      <w:r>
        <w:rPr>
          <w:sz w:val="26"/>
          <w:szCs w:val="26"/>
        </w:rPr>
        <w:t>01</w:t>
      </w:r>
      <w:r w:rsidR="00315F0B">
        <w:rPr>
          <w:sz w:val="26"/>
          <w:szCs w:val="26"/>
        </w:rPr>
        <w:t>005</w:t>
      </w:r>
      <w:r>
        <w:rPr>
          <w:sz w:val="26"/>
          <w:szCs w:val="26"/>
        </w:rPr>
        <w:t>01:</w:t>
      </w:r>
      <w:r w:rsidR="00315F0B">
        <w:rPr>
          <w:sz w:val="26"/>
          <w:szCs w:val="26"/>
        </w:rPr>
        <w:t>59</w:t>
      </w:r>
      <w:r w:rsidR="00A558D4" w:rsidRPr="00237331">
        <w:rPr>
          <w:sz w:val="26"/>
          <w:szCs w:val="26"/>
        </w:rPr>
        <w:t xml:space="preserve">, площадью </w:t>
      </w:r>
      <w:r w:rsidR="00315F0B">
        <w:rPr>
          <w:sz w:val="26"/>
          <w:szCs w:val="26"/>
        </w:rPr>
        <w:t>33</w:t>
      </w:r>
      <w:r>
        <w:rPr>
          <w:sz w:val="26"/>
          <w:szCs w:val="26"/>
        </w:rPr>
        <w:t>00</w:t>
      </w:r>
      <w:r w:rsidR="00A558D4" w:rsidRPr="00237331">
        <w:rPr>
          <w:sz w:val="26"/>
          <w:szCs w:val="26"/>
        </w:rPr>
        <w:t xml:space="preserve"> кв.м., расположенного по адресу: Тверская область, </w:t>
      </w:r>
      <w:r>
        <w:rPr>
          <w:sz w:val="26"/>
          <w:szCs w:val="26"/>
        </w:rPr>
        <w:t>Краснохолмский район, д.</w:t>
      </w:r>
      <w:r w:rsidR="00315F0B">
        <w:rPr>
          <w:sz w:val="26"/>
          <w:szCs w:val="26"/>
        </w:rPr>
        <w:t xml:space="preserve"> Овинищи,</w:t>
      </w:r>
    </w:p>
    <w:p w14:paraId="4A37751F" w14:textId="56012D9B" w:rsidR="00A558D4" w:rsidRPr="00237331" w:rsidRDefault="00315F0B" w:rsidP="00A558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в качестве правообладателя, владеющего данным</w:t>
      </w:r>
      <w:r>
        <w:rPr>
          <w:sz w:val="26"/>
          <w:szCs w:val="26"/>
        </w:rPr>
        <w:t xml:space="preserve"> </w:t>
      </w:r>
      <w:r w:rsidR="00A558D4" w:rsidRPr="00237331">
        <w:rPr>
          <w:sz w:val="26"/>
          <w:szCs w:val="26"/>
        </w:rPr>
        <w:t xml:space="preserve">  объект</w:t>
      </w:r>
      <w:r>
        <w:rPr>
          <w:sz w:val="26"/>
          <w:szCs w:val="26"/>
        </w:rPr>
        <w:t>ом</w:t>
      </w:r>
      <w:r w:rsidR="00A558D4" w:rsidRPr="00237331">
        <w:rPr>
          <w:sz w:val="26"/>
          <w:szCs w:val="26"/>
        </w:rPr>
        <w:t xml:space="preserve">  недвижимости  на праве </w:t>
      </w:r>
      <w:r w:rsidR="00753E08">
        <w:rPr>
          <w:sz w:val="26"/>
          <w:szCs w:val="26"/>
        </w:rPr>
        <w:t>постоянного (бессрочного) пользования</w:t>
      </w:r>
      <w:r w:rsidR="00A558D4" w:rsidRPr="00237331">
        <w:rPr>
          <w:sz w:val="26"/>
          <w:szCs w:val="26"/>
        </w:rPr>
        <w:t>, выявлен</w:t>
      </w:r>
      <w:r>
        <w:rPr>
          <w:sz w:val="26"/>
          <w:szCs w:val="26"/>
        </w:rPr>
        <w:t>а</w:t>
      </w:r>
      <w:r w:rsidR="00A558D4" w:rsidRPr="00237331">
        <w:rPr>
          <w:sz w:val="26"/>
          <w:szCs w:val="26"/>
        </w:rPr>
        <w:t xml:space="preserve">   </w:t>
      </w:r>
      <w:r>
        <w:rPr>
          <w:sz w:val="26"/>
          <w:szCs w:val="26"/>
        </w:rPr>
        <w:t>Петрова Надежда Анатольевна</w:t>
      </w:r>
      <w:r w:rsidR="00A558D4" w:rsidRPr="00237331">
        <w:rPr>
          <w:sz w:val="26"/>
          <w:szCs w:val="26"/>
        </w:rPr>
        <w:t xml:space="preserve">, </w:t>
      </w:r>
      <w:r w:rsidR="0016081F">
        <w:rPr>
          <w:sz w:val="26"/>
          <w:szCs w:val="26"/>
        </w:rPr>
        <w:t>ххххххххххххххххххххххххххххххххххххххххххххххххххххх</w:t>
      </w:r>
    </w:p>
    <w:p w14:paraId="4C95038C" w14:textId="780ED8F4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 xml:space="preserve">2. Право </w:t>
      </w:r>
      <w:r w:rsidR="002B4739">
        <w:rPr>
          <w:sz w:val="26"/>
          <w:szCs w:val="26"/>
        </w:rPr>
        <w:t>постоянного (бессрочного) пользования</w:t>
      </w:r>
      <w:r w:rsidRPr="00237331">
        <w:rPr>
          <w:sz w:val="26"/>
          <w:szCs w:val="26"/>
        </w:rPr>
        <w:t xml:space="preserve"> </w:t>
      </w:r>
      <w:r w:rsidR="00315F0B">
        <w:rPr>
          <w:sz w:val="26"/>
          <w:szCs w:val="26"/>
        </w:rPr>
        <w:t>Петровой Н.А.</w:t>
      </w:r>
      <w:r w:rsidRPr="00237331">
        <w:rPr>
          <w:sz w:val="26"/>
          <w:szCs w:val="26"/>
        </w:rPr>
        <w:t xml:space="preserve"> на указанные в пункте 1 настоящего постановления объекты  недвижимости подтверждается  </w:t>
      </w:r>
      <w:r w:rsidR="002B4739">
        <w:rPr>
          <w:sz w:val="26"/>
          <w:szCs w:val="26"/>
        </w:rPr>
        <w:t xml:space="preserve"> </w:t>
      </w:r>
      <w:r w:rsidRPr="00237331">
        <w:rPr>
          <w:sz w:val="26"/>
          <w:szCs w:val="26"/>
        </w:rPr>
        <w:t xml:space="preserve"> свидетельством № </w:t>
      </w:r>
      <w:r w:rsidR="00315F0B">
        <w:rPr>
          <w:sz w:val="26"/>
          <w:szCs w:val="26"/>
        </w:rPr>
        <w:t>99</w:t>
      </w:r>
      <w:r w:rsidRPr="00237331">
        <w:rPr>
          <w:sz w:val="26"/>
          <w:szCs w:val="26"/>
        </w:rPr>
        <w:t xml:space="preserve"> на право собственности на землю, бессрочного (постоянного) пользования землей, выданного </w:t>
      </w:r>
      <w:r w:rsidR="002B4739">
        <w:rPr>
          <w:sz w:val="26"/>
          <w:szCs w:val="26"/>
        </w:rPr>
        <w:t xml:space="preserve">Братсковского сельского совета  </w:t>
      </w:r>
      <w:r w:rsidRPr="00237331">
        <w:rPr>
          <w:sz w:val="26"/>
          <w:szCs w:val="26"/>
        </w:rPr>
        <w:t xml:space="preserve"> </w:t>
      </w:r>
      <w:r w:rsidR="002B4739">
        <w:rPr>
          <w:sz w:val="26"/>
          <w:szCs w:val="26"/>
        </w:rPr>
        <w:t xml:space="preserve">22.05.1992 </w:t>
      </w:r>
      <w:r w:rsidRPr="00237331">
        <w:rPr>
          <w:sz w:val="26"/>
          <w:szCs w:val="26"/>
        </w:rPr>
        <w:t xml:space="preserve"> года.</w:t>
      </w:r>
    </w:p>
    <w:p w14:paraId="0BB5F12C" w14:textId="77777777" w:rsidR="00A558D4" w:rsidRPr="00237331" w:rsidRDefault="00A558D4" w:rsidP="00A558D4">
      <w:pPr>
        <w:ind w:right="-2" w:firstLine="993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237331" w:rsidRDefault="00A558D4" w:rsidP="00A558D4">
      <w:pPr>
        <w:ind w:right="-2" w:firstLine="1134"/>
        <w:jc w:val="both"/>
        <w:rPr>
          <w:sz w:val="26"/>
          <w:szCs w:val="26"/>
        </w:rPr>
      </w:pPr>
      <w:r w:rsidRPr="00237331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77777777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7CE848B6" w14:textId="77777777" w:rsidR="002B4739" w:rsidRDefault="002B4739" w:rsidP="00A558D4">
      <w:pPr>
        <w:ind w:right="-365"/>
        <w:jc w:val="both"/>
        <w:rPr>
          <w:sz w:val="28"/>
          <w:szCs w:val="28"/>
        </w:rPr>
      </w:pPr>
    </w:p>
    <w:p w14:paraId="4A2A8CE6" w14:textId="6D4B4D7B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Краснохолмского</w:t>
      </w:r>
    </w:p>
    <w:p w14:paraId="5D6C2AC5" w14:textId="77777777" w:rsidR="00A558D4" w:rsidRDefault="00A558D4" w:rsidP="00A558D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В. Ю. Журавлев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315F0B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6081F"/>
    <w:rsid w:val="001A7369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A05F0"/>
    <w:rsid w:val="005B76D8"/>
    <w:rsid w:val="006029E8"/>
    <w:rsid w:val="00622E5E"/>
    <w:rsid w:val="006361C7"/>
    <w:rsid w:val="0068671C"/>
    <w:rsid w:val="006971AE"/>
    <w:rsid w:val="006F29F7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A35E9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109</cp:revision>
  <cp:lastPrinted>2025-03-20T05:40:00Z</cp:lastPrinted>
  <dcterms:created xsi:type="dcterms:W3CDTF">2022-09-05T05:33:00Z</dcterms:created>
  <dcterms:modified xsi:type="dcterms:W3CDTF">2025-03-20T11:49:00Z</dcterms:modified>
</cp:coreProperties>
</file>